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C7" w:rsidRPr="005908C7" w:rsidRDefault="005908C7" w:rsidP="005908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908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НАРОДНЫХ ДЕПУТАТОВ</w:t>
      </w:r>
    </w:p>
    <w:p w:rsidR="005908C7" w:rsidRPr="005908C7" w:rsidRDefault="00F84E2B" w:rsidP="005908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НОВОТРОИЦКОГО </w:t>
      </w:r>
      <w:r w:rsidR="005908C7" w:rsidRPr="005908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 ПОСЕЛЕНИЯ</w:t>
      </w:r>
      <w:r w:rsidR="005908C7" w:rsidRPr="005908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ТЕРНОВСКОГО МУНИЦИПАЛЬНОГО РАЙОНА</w:t>
      </w:r>
      <w:r w:rsidR="005908C7" w:rsidRPr="005908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ВОРОНЕЖСКОЙ ОБЛАСТИ</w:t>
      </w:r>
    </w:p>
    <w:p w:rsidR="00A426B5" w:rsidRDefault="00A426B5" w:rsidP="00590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08C7" w:rsidRPr="005908C7" w:rsidRDefault="005908C7" w:rsidP="00590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908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РЕШЕНИЕ</w:t>
      </w:r>
    </w:p>
    <w:p w:rsidR="005908C7" w:rsidRPr="005908C7" w:rsidRDefault="005908C7" w:rsidP="00590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1944C1" w:rsidRDefault="001944C1" w:rsidP="00590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от  «22» мая</w:t>
      </w:r>
      <w:r w:rsidR="005908C7" w:rsidRPr="005908C7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202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5 </w:t>
      </w:r>
      <w:r w:rsidR="005908C7" w:rsidRPr="005908C7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г.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                             </w:t>
      </w:r>
      <w:r w:rsidR="005908C7" w:rsidRPr="005908C7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№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15</w:t>
      </w:r>
      <w:r w:rsidR="00F84E2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5908C7" w:rsidRPr="00F84E2B" w:rsidRDefault="00F84E2B" w:rsidP="00590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 Новотроицкое</w:t>
      </w:r>
    </w:p>
    <w:p w:rsidR="005908C7" w:rsidRPr="005908C7" w:rsidRDefault="005908C7" w:rsidP="005908C7">
      <w:pPr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908C7" w:rsidRPr="005908C7" w:rsidRDefault="005908C7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в  решение Совета </w:t>
      </w:r>
    </w:p>
    <w:p w:rsidR="005908C7" w:rsidRPr="005908C7" w:rsidRDefault="005908C7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>народных депутатов</w:t>
      </w:r>
      <w:r w:rsidR="00F84E2B" w:rsidRPr="00F84E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E2B">
        <w:rPr>
          <w:rFonts w:ascii="Times New Roman" w:eastAsia="Calibri" w:hAnsi="Times New Roman" w:cs="Times New Roman"/>
          <w:sz w:val="28"/>
          <w:szCs w:val="28"/>
        </w:rPr>
        <w:t xml:space="preserve">Новотроицкого </w:t>
      </w: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сельского </w:t>
      </w:r>
    </w:p>
    <w:p w:rsidR="005908C7" w:rsidRPr="005908C7" w:rsidRDefault="005908C7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поселения Терновского муниципального </w:t>
      </w:r>
    </w:p>
    <w:p w:rsidR="005908C7" w:rsidRPr="005908C7" w:rsidRDefault="00F84E2B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района Воронежской области № 22 от 13.10</w:t>
      </w:r>
      <w:r w:rsidR="005908C7"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.2017 </w:t>
      </w:r>
    </w:p>
    <w:p w:rsidR="005908C7" w:rsidRPr="005908C7" w:rsidRDefault="005908C7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года «Об утверждении Программы комплексного </w:t>
      </w:r>
    </w:p>
    <w:p w:rsidR="005908C7" w:rsidRPr="005908C7" w:rsidRDefault="005908C7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развития  </w:t>
      </w:r>
      <w:r w:rsidR="007E6324">
        <w:rPr>
          <w:rFonts w:ascii="Times New Roman" w:eastAsia="Calibri" w:hAnsi="Times New Roman" w:cs="Times New Roman"/>
          <w:b/>
          <w:bCs/>
          <w:sz w:val="28"/>
          <w:szCs w:val="28"/>
        </w:rPr>
        <w:t>транспортной</w:t>
      </w: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инфраструктуры </w:t>
      </w:r>
    </w:p>
    <w:p w:rsidR="005908C7" w:rsidRPr="005908C7" w:rsidRDefault="00F84E2B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Новотроицкого </w:t>
      </w:r>
      <w:r w:rsidR="005908C7"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сельского поселения Терновского </w:t>
      </w:r>
    </w:p>
    <w:p w:rsidR="005908C7" w:rsidRPr="005908C7" w:rsidRDefault="005908C7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района Воронежской области </w:t>
      </w:r>
    </w:p>
    <w:p w:rsidR="005908C7" w:rsidRPr="005908C7" w:rsidRDefault="007E6324" w:rsidP="00194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на 2017-2027</w:t>
      </w:r>
      <w:r w:rsidR="005908C7" w:rsidRPr="005908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годы» </w:t>
      </w:r>
    </w:p>
    <w:p w:rsidR="005908C7" w:rsidRPr="005908C7" w:rsidRDefault="005908C7" w:rsidP="005908C7">
      <w:pPr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908C7" w:rsidRPr="005908C7" w:rsidRDefault="007E6324" w:rsidP="005908C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Arial"/>
          <w:sz w:val="28"/>
          <w:szCs w:val="28"/>
        </w:rPr>
        <w:t>В соответствии с п</w:t>
      </w:r>
      <w:r w:rsidR="005908C7" w:rsidRPr="005908C7">
        <w:rPr>
          <w:rFonts w:ascii="Times New Roman" w:eastAsia="Calibri" w:hAnsi="Times New Roman" w:cs="Arial"/>
          <w:sz w:val="28"/>
          <w:szCs w:val="28"/>
        </w:rPr>
        <w:t>остановлением Правител</w:t>
      </w:r>
      <w:r>
        <w:rPr>
          <w:rFonts w:ascii="Times New Roman" w:eastAsia="Calibri" w:hAnsi="Times New Roman" w:cs="Arial"/>
          <w:sz w:val="28"/>
          <w:szCs w:val="28"/>
        </w:rPr>
        <w:t>ьства Российской Федерации от 25 декабря 2015 года № 1440</w:t>
      </w:r>
      <w:r w:rsidR="005908C7" w:rsidRPr="005908C7">
        <w:rPr>
          <w:rFonts w:ascii="Times New Roman" w:eastAsia="Calibri" w:hAnsi="Times New Roman" w:cs="Arial"/>
          <w:sz w:val="28"/>
          <w:szCs w:val="28"/>
        </w:rPr>
        <w:t xml:space="preserve"> «Об утверждении требований к программам комплексного развития </w:t>
      </w:r>
      <w:r>
        <w:rPr>
          <w:rFonts w:ascii="Times New Roman" w:eastAsia="Calibri" w:hAnsi="Times New Roman" w:cs="Arial"/>
          <w:sz w:val="28"/>
          <w:szCs w:val="28"/>
        </w:rPr>
        <w:t>транспортной</w:t>
      </w:r>
      <w:r w:rsidR="005908C7" w:rsidRPr="005908C7">
        <w:rPr>
          <w:rFonts w:ascii="Times New Roman" w:eastAsia="Calibri" w:hAnsi="Times New Roman" w:cs="Arial"/>
          <w:sz w:val="28"/>
          <w:szCs w:val="28"/>
        </w:rPr>
        <w:t xml:space="preserve"> инфраструктуры поселений, </w:t>
      </w:r>
      <w:r>
        <w:rPr>
          <w:rFonts w:ascii="Times New Roman" w:eastAsia="Calibri" w:hAnsi="Times New Roman" w:cs="Arial"/>
          <w:sz w:val="28"/>
          <w:szCs w:val="28"/>
        </w:rPr>
        <w:t xml:space="preserve">муниципальных округов, </w:t>
      </w:r>
      <w:r w:rsidR="005908C7" w:rsidRPr="005908C7">
        <w:rPr>
          <w:rFonts w:ascii="Times New Roman" w:eastAsia="Calibri" w:hAnsi="Times New Roman" w:cs="Arial"/>
          <w:sz w:val="28"/>
          <w:szCs w:val="28"/>
        </w:rPr>
        <w:t>городских округов»,</w:t>
      </w:r>
      <w:r w:rsidR="00F84E2B">
        <w:rPr>
          <w:rFonts w:ascii="Times New Roman" w:eastAsia="Calibri" w:hAnsi="Times New Roman" w:cs="Arial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23.05.2024 г. №643 «О внесении изменений в некоторые акты Правительства Российской Федерации»</w:t>
      </w:r>
      <w:r w:rsidR="00F84E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Arial"/>
          <w:sz w:val="28"/>
          <w:szCs w:val="28"/>
        </w:rPr>
        <w:t>в целях приведения нормативного правового акта в соответствие с действующим законодательством</w:t>
      </w:r>
      <w:r w:rsidR="005908C7" w:rsidRPr="005908C7">
        <w:rPr>
          <w:rFonts w:ascii="Times New Roman" w:eastAsia="Calibri" w:hAnsi="Times New Roman" w:cs="Arial"/>
          <w:sz w:val="28"/>
          <w:szCs w:val="28"/>
        </w:rPr>
        <w:t>, Совет народных депутатов</w:t>
      </w:r>
      <w:r w:rsidR="001D7675">
        <w:rPr>
          <w:rFonts w:ascii="Times New Roman" w:eastAsia="Calibri" w:hAnsi="Times New Roman" w:cs="Arial"/>
          <w:sz w:val="28"/>
          <w:szCs w:val="28"/>
        </w:rPr>
        <w:t xml:space="preserve"> Новотроицкого </w:t>
      </w:r>
      <w:r w:rsidR="005908C7" w:rsidRPr="005908C7">
        <w:rPr>
          <w:rFonts w:ascii="Times New Roman" w:eastAsia="Calibri" w:hAnsi="Times New Roman" w:cs="Arial"/>
          <w:sz w:val="28"/>
          <w:szCs w:val="28"/>
        </w:rPr>
        <w:t xml:space="preserve"> сельского</w:t>
      </w:r>
      <w:proofErr w:type="gramEnd"/>
      <w:r w:rsidR="005908C7" w:rsidRPr="005908C7">
        <w:rPr>
          <w:rFonts w:ascii="Times New Roman" w:eastAsia="Calibri" w:hAnsi="Times New Roman" w:cs="Arial"/>
          <w:sz w:val="28"/>
          <w:szCs w:val="28"/>
        </w:rPr>
        <w:t xml:space="preserve"> поселения Терновского муниципального района Воронежской области</w:t>
      </w:r>
    </w:p>
    <w:p w:rsidR="005908C7" w:rsidRPr="005908C7" w:rsidRDefault="005908C7" w:rsidP="005908C7">
      <w:pPr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5908C7" w:rsidRPr="00515962" w:rsidRDefault="005908C7" w:rsidP="005908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>1.Внести  в решение Совета народных депутатов</w:t>
      </w:r>
      <w:r w:rsidR="00F84E2B" w:rsidRPr="00F84E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E2B">
        <w:rPr>
          <w:rFonts w:ascii="Times New Roman" w:eastAsia="Calibri" w:hAnsi="Times New Roman" w:cs="Times New Roman"/>
          <w:sz w:val="28"/>
          <w:szCs w:val="28"/>
        </w:rPr>
        <w:t>Новотроицкого</w:t>
      </w:r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</w:t>
      </w:r>
      <w:r w:rsidR="007E6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Воронежской </w:t>
      </w:r>
      <w:r w:rsidR="007E632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области  №</w:t>
      </w:r>
      <w:r w:rsidR="00F84E2B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22 от 13.10.2017</w:t>
      </w:r>
      <w:r w:rsidR="007E632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«Об утверждении Программы </w:t>
      </w:r>
      <w:r w:rsidR="007E632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комплексного развития транспортной</w:t>
      </w: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инфраструктуры </w:t>
      </w:r>
      <w:r w:rsidR="00F84E2B" w:rsidRPr="00515962">
        <w:rPr>
          <w:rFonts w:ascii="Times New Roman" w:eastAsia="Calibri" w:hAnsi="Times New Roman" w:cs="Times New Roman"/>
          <w:sz w:val="28"/>
          <w:szCs w:val="28"/>
        </w:rPr>
        <w:t xml:space="preserve">Новотроицкого </w:t>
      </w: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Терновского муниципального района Воронежской </w:t>
      </w:r>
      <w:r w:rsidR="007E632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области на 2017-2027</w:t>
      </w: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proofErr w:type="gramStart"/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31430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proofErr w:type="gramEnd"/>
      <w:r w:rsidR="00F31430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 – решение) </w:t>
      </w:r>
      <w:r w:rsidR="007E632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следующие изменения:</w:t>
      </w:r>
    </w:p>
    <w:p w:rsidR="00895F54" w:rsidRPr="00515962" w:rsidRDefault="00895F54" w:rsidP="005908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1.1. В Паспорте Программы раздел  «Объемы и источники финансирования Программы» изложить в новой редакции:</w:t>
      </w:r>
    </w:p>
    <w:tbl>
      <w:tblPr>
        <w:tblW w:w="9356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410"/>
        <w:gridCol w:w="6946"/>
      </w:tblGrid>
      <w:tr w:rsidR="00895F54" w:rsidRPr="00515962" w:rsidTr="00513188">
        <w:trPr>
          <w:trHeight w:val="974"/>
        </w:trPr>
        <w:tc>
          <w:tcPr>
            <w:tcW w:w="2410" w:type="dxa"/>
          </w:tcPr>
          <w:p w:rsidR="00895F54" w:rsidRPr="00515962" w:rsidRDefault="00895F54" w:rsidP="00513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5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946" w:type="dxa"/>
          </w:tcPr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финансовых средств, необходимых для реализации мероприятий Программы, составит: </w:t>
            </w:r>
          </w:p>
          <w:p w:rsidR="00895F54" w:rsidRPr="00515962" w:rsidRDefault="008B6A9A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3602,7 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895F54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руб., в том числе  в первый этап по годам: </w:t>
            </w:r>
          </w:p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2017 год – </w:t>
            </w:r>
            <w:r w:rsidR="001E47F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238,9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</w:t>
            </w: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год </w:t>
            </w:r>
            <w:r w:rsidR="001E47F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– 221,2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</w:t>
            </w:r>
          </w:p>
          <w:p w:rsidR="00EF03CF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год </w:t>
            </w:r>
            <w:r w:rsidR="001E47F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– 237,4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</w:t>
            </w:r>
          </w:p>
          <w:p w:rsidR="00EF03CF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2020 год </w:t>
            </w:r>
            <w:r w:rsidR="001E47F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– 238,0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тыс. руб. </w:t>
            </w:r>
          </w:p>
          <w:p w:rsidR="00EF03CF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год – </w:t>
            </w:r>
            <w:r w:rsidR="001E47F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238,0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</w:t>
            </w:r>
          </w:p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 год – </w:t>
            </w:r>
            <w:r w:rsidR="008B6A9A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тыс. руб.</w:t>
            </w:r>
          </w:p>
          <w:p w:rsidR="00EF03CF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2023 год – </w:t>
            </w:r>
            <w:r w:rsidR="008B6A9A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334,3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</w:t>
            </w:r>
          </w:p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 – </w:t>
            </w:r>
            <w:r w:rsidR="008B6A9A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423,0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</w:t>
            </w:r>
          </w:p>
          <w:p w:rsidR="00EF03CF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2025 год –</w:t>
            </w:r>
            <w:r w:rsidR="008B6A9A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485,0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тыс. руб. </w:t>
            </w:r>
          </w:p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2026 год – </w:t>
            </w:r>
            <w:r w:rsidR="008B6A9A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473,0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</w:t>
            </w: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95F54" w:rsidRPr="00515962" w:rsidRDefault="00895F54" w:rsidP="00513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2027 год –</w:t>
            </w:r>
            <w:r w:rsidR="008B6A9A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425,0 </w:t>
            </w:r>
            <w:r w:rsidR="00F84E2B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тыс. руб.</w:t>
            </w:r>
          </w:p>
          <w:p w:rsidR="00895F54" w:rsidRPr="00515962" w:rsidRDefault="00895F54" w:rsidP="00811A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Источники финансирования - бюджет </w:t>
            </w:r>
            <w:r w:rsidR="00EF03CF"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 поселения</w:t>
            </w:r>
            <w:r w:rsidRPr="0051596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895F54" w:rsidRPr="00515962" w:rsidRDefault="00895F54" w:rsidP="00895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5F54" w:rsidRPr="00515962" w:rsidRDefault="00340FAB" w:rsidP="00F31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95F5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1.2. В пункте 2.4 решения Таблицу 3 «Перечень автомобильных дорог общего пользования местного значения</w:t>
      </w:r>
      <w:r w:rsidR="00F84E2B" w:rsidRPr="00515962">
        <w:rPr>
          <w:rFonts w:ascii="Times New Roman" w:eastAsia="Calibri" w:hAnsi="Times New Roman" w:cs="Times New Roman"/>
          <w:sz w:val="28"/>
          <w:szCs w:val="28"/>
        </w:rPr>
        <w:t xml:space="preserve"> Новотроицкого</w:t>
      </w:r>
      <w:r w:rsidR="00895F5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района» изложить в новой редакции</w:t>
      </w:r>
    </w:p>
    <w:p w:rsidR="004E7E60" w:rsidRPr="00515962" w:rsidRDefault="004E7E60" w:rsidP="004E7E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«Таблица 3. Перечень автомобильных дорог общего пользования местного значения </w:t>
      </w:r>
      <w:r w:rsidR="00F84E2B" w:rsidRPr="00515962">
        <w:rPr>
          <w:rFonts w:ascii="Times New Roman" w:eastAsia="Calibri" w:hAnsi="Times New Roman" w:cs="Times New Roman"/>
          <w:sz w:val="28"/>
          <w:szCs w:val="28"/>
        </w:rPr>
        <w:t xml:space="preserve">Новотроицкого </w:t>
      </w:r>
      <w:r w:rsidRPr="0051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Терновского муниципального района Воронежской области</w:t>
      </w:r>
    </w:p>
    <w:tbl>
      <w:tblPr>
        <w:tblStyle w:val="28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1979"/>
        <w:gridCol w:w="922"/>
        <w:gridCol w:w="1183"/>
        <w:gridCol w:w="1052"/>
        <w:gridCol w:w="1185"/>
        <w:gridCol w:w="658"/>
        <w:gridCol w:w="1951"/>
      </w:tblGrid>
      <w:tr w:rsidR="004E7E60" w:rsidRPr="00515962" w:rsidTr="00F96C96">
        <w:trPr>
          <w:trHeight w:val="264"/>
        </w:trPr>
        <w:tc>
          <w:tcPr>
            <w:tcW w:w="392" w:type="dxa"/>
            <w:vMerge w:val="restart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79" w:type="dxa"/>
            <w:vMerge w:val="restart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улиц и автодорог</w:t>
            </w:r>
          </w:p>
        </w:tc>
        <w:tc>
          <w:tcPr>
            <w:tcW w:w="922" w:type="dxa"/>
            <w:vMerge w:val="restart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</w:p>
        </w:tc>
        <w:tc>
          <w:tcPr>
            <w:tcW w:w="3420" w:type="dxa"/>
            <w:gridSpan w:val="3"/>
          </w:tcPr>
          <w:p w:rsidR="004E7E60" w:rsidRPr="00515962" w:rsidRDefault="004E7E60" w:rsidP="00EF0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Тип дорожной одежды</w:t>
            </w:r>
          </w:p>
        </w:tc>
        <w:tc>
          <w:tcPr>
            <w:tcW w:w="658" w:type="dxa"/>
            <w:vMerge w:val="restart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  <w:proofErr w:type="spellEnd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рия</w:t>
            </w:r>
            <w:proofErr w:type="spellEnd"/>
          </w:p>
        </w:tc>
        <w:tc>
          <w:tcPr>
            <w:tcW w:w="1951" w:type="dxa"/>
            <w:vMerge w:val="restart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Идентификационный номер автомобильных дорог</w:t>
            </w:r>
          </w:p>
        </w:tc>
      </w:tr>
      <w:tr w:rsidR="00637D48" w:rsidRPr="00515962" w:rsidTr="00F96C96">
        <w:trPr>
          <w:trHeight w:val="310"/>
        </w:trPr>
        <w:tc>
          <w:tcPr>
            <w:tcW w:w="392" w:type="dxa"/>
            <w:vMerge/>
          </w:tcPr>
          <w:p w:rsidR="004E7E60" w:rsidRPr="00515962" w:rsidRDefault="004E7E6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</w:tcPr>
          <w:p w:rsidR="004E7E60" w:rsidRPr="00515962" w:rsidRDefault="004E7E6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4E7E60" w:rsidRPr="00515962" w:rsidRDefault="004E7E6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Твердое покрытие</w:t>
            </w:r>
          </w:p>
          <w:p w:rsidR="004E7E60" w:rsidRPr="00515962" w:rsidRDefault="004E7E60" w:rsidP="00EF03CF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  <w:proofErr w:type="gramEnd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52" w:type="dxa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Щебень</w:t>
            </w:r>
          </w:p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  <w:proofErr w:type="gramEnd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85" w:type="dxa"/>
          </w:tcPr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Грунтовые</w:t>
            </w:r>
          </w:p>
          <w:p w:rsidR="004E7E60" w:rsidRPr="00515962" w:rsidRDefault="004E7E60" w:rsidP="00EF03C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  <w:proofErr w:type="gramEnd"/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4E7E60" w:rsidRPr="00515962" w:rsidRDefault="004E7E60" w:rsidP="00EF0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  <w:vMerge/>
          </w:tcPr>
          <w:p w:rsidR="004E7E60" w:rsidRPr="00515962" w:rsidRDefault="004E7E6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4E7E60" w:rsidRPr="00515962" w:rsidRDefault="004E7E6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E60" w:rsidRPr="00515962" w:rsidTr="00637D48">
        <w:trPr>
          <w:trHeight w:val="233"/>
        </w:trPr>
        <w:tc>
          <w:tcPr>
            <w:tcW w:w="9322" w:type="dxa"/>
            <w:gridSpan w:val="8"/>
          </w:tcPr>
          <w:p w:rsidR="004E7E60" w:rsidRPr="00515962" w:rsidRDefault="004E7E60" w:rsidP="00EF03CF">
            <w:pPr>
              <w:tabs>
                <w:tab w:val="left" w:pos="499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6C96" w:rsidRPr="00515962" w:rsidTr="00F96C96">
        <w:trPr>
          <w:trHeight w:val="467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>, ул. Буденного</w:t>
            </w: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  <w:tc>
          <w:tcPr>
            <w:tcW w:w="1185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 -01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</w:tr>
      <w:tr w:rsidR="00F96C96" w:rsidRPr="00515962" w:rsidTr="00243410">
        <w:trPr>
          <w:trHeight w:val="930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>, ул. Ворошилова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83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052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МП-02</w:t>
            </w:r>
          </w:p>
        </w:tc>
      </w:tr>
      <w:tr w:rsidR="00F96C96" w:rsidRPr="00515962" w:rsidTr="00F96C96">
        <w:trPr>
          <w:trHeight w:val="479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>, ул. Калинина, участок № 1</w:t>
            </w: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52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МП-03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</w:tr>
      <w:tr w:rsidR="00F96C96" w:rsidRPr="00515962" w:rsidTr="00F96C96">
        <w:trPr>
          <w:trHeight w:val="467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>, ул. Молодежная</w:t>
            </w: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5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МП-04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</w:tr>
      <w:tr w:rsidR="00F96C96" w:rsidRPr="00515962" w:rsidTr="00F96C96">
        <w:trPr>
          <w:trHeight w:val="945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>, ул. Пушкинская</w:t>
            </w: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85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МП-05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</w:tr>
      <w:tr w:rsidR="00F96C96" w:rsidRPr="00515962" w:rsidTr="00F96C96">
        <w:trPr>
          <w:trHeight w:val="959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 xml:space="preserve">, </w:t>
            </w:r>
            <w:proofErr w:type="spellStart"/>
            <w:r w:rsidRPr="00515962">
              <w:rPr>
                <w:sz w:val="24"/>
                <w:szCs w:val="24"/>
              </w:rPr>
              <w:t>ул</w:t>
            </w:r>
            <w:proofErr w:type="gramStart"/>
            <w:r w:rsidRPr="00515962">
              <w:rPr>
                <w:sz w:val="24"/>
                <w:szCs w:val="24"/>
              </w:rPr>
              <w:t>.К</w:t>
            </w:r>
            <w:proofErr w:type="gramEnd"/>
            <w:r w:rsidRPr="00515962">
              <w:rPr>
                <w:sz w:val="24"/>
                <w:szCs w:val="24"/>
              </w:rPr>
              <w:t>арла</w:t>
            </w:r>
            <w:proofErr w:type="spellEnd"/>
            <w:r w:rsidRPr="00515962">
              <w:rPr>
                <w:sz w:val="24"/>
                <w:szCs w:val="24"/>
              </w:rPr>
              <w:t xml:space="preserve"> Маркса</w:t>
            </w: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МП-06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</w:tr>
      <w:tr w:rsidR="00F96C96" w:rsidRPr="00515962" w:rsidTr="00F96C96">
        <w:trPr>
          <w:trHeight w:val="479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 xml:space="preserve">, ул. </w:t>
            </w:r>
            <w:proofErr w:type="spellStart"/>
            <w:r w:rsidRPr="00515962">
              <w:rPr>
                <w:sz w:val="24"/>
                <w:szCs w:val="24"/>
              </w:rPr>
              <w:t>Паринского</w:t>
            </w:r>
            <w:proofErr w:type="spellEnd"/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052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85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МП-07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</w:tr>
      <w:tr w:rsidR="00F96C96" w:rsidRPr="00515962" w:rsidTr="00F96C96">
        <w:trPr>
          <w:trHeight w:val="149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 xml:space="preserve">От ул. </w:t>
            </w:r>
            <w:proofErr w:type="spellStart"/>
            <w:r w:rsidRPr="00515962">
              <w:rPr>
                <w:sz w:val="24"/>
                <w:szCs w:val="24"/>
              </w:rPr>
              <w:t>Паринского</w:t>
            </w:r>
            <w:proofErr w:type="spellEnd"/>
            <w:r w:rsidRPr="00515962">
              <w:rPr>
                <w:sz w:val="24"/>
                <w:szCs w:val="24"/>
              </w:rPr>
              <w:t xml:space="preserve"> до </w:t>
            </w:r>
            <w:r w:rsidRPr="00515962">
              <w:rPr>
                <w:sz w:val="24"/>
                <w:szCs w:val="24"/>
              </w:rPr>
              <w:lastRenderedPageBreak/>
              <w:t>автодороги Эртил</w:t>
            </w:r>
            <w:proofErr w:type="gramStart"/>
            <w:r w:rsidRPr="00515962">
              <w:rPr>
                <w:sz w:val="24"/>
                <w:szCs w:val="24"/>
              </w:rPr>
              <w:t>ь-</w:t>
            </w:r>
            <w:proofErr w:type="gramEnd"/>
            <w:r w:rsidRPr="00515962">
              <w:rPr>
                <w:sz w:val="24"/>
                <w:szCs w:val="24"/>
              </w:rPr>
              <w:t xml:space="preserve"> Терновка- Раздольное</w:t>
            </w: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1700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052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МП-08</w:t>
            </w:r>
          </w:p>
        </w:tc>
      </w:tr>
      <w:tr w:rsidR="00F96C96" w:rsidRPr="00515962" w:rsidTr="00F96C96">
        <w:trPr>
          <w:trHeight w:val="149"/>
        </w:trPr>
        <w:tc>
          <w:tcPr>
            <w:tcW w:w="39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 xml:space="preserve">Д. </w:t>
            </w:r>
            <w:proofErr w:type="gramStart"/>
            <w:r w:rsidRPr="00515962">
              <w:rPr>
                <w:sz w:val="24"/>
                <w:szCs w:val="24"/>
              </w:rPr>
              <w:t>Раздольное</w:t>
            </w:r>
            <w:proofErr w:type="gramEnd"/>
            <w:r w:rsidRPr="00515962">
              <w:rPr>
                <w:sz w:val="24"/>
                <w:szCs w:val="24"/>
              </w:rPr>
              <w:t>, ул. Ленина</w:t>
            </w:r>
          </w:p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83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F96C9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658" w:type="dxa"/>
          </w:tcPr>
          <w:p w:rsidR="00F96C96" w:rsidRPr="00515962" w:rsidRDefault="00F96C96" w:rsidP="00EF03C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МП-09</w:t>
            </w:r>
          </w:p>
        </w:tc>
      </w:tr>
      <w:tr w:rsidR="00F96C96" w:rsidRPr="00515962" w:rsidTr="00F96C96">
        <w:trPr>
          <w:trHeight w:val="149"/>
        </w:trPr>
        <w:tc>
          <w:tcPr>
            <w:tcW w:w="392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979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proofErr w:type="spellStart"/>
            <w:r w:rsidRPr="00515962">
              <w:rPr>
                <w:sz w:val="24"/>
                <w:szCs w:val="24"/>
              </w:rPr>
              <w:t>С.Новотроицкое</w:t>
            </w:r>
            <w:proofErr w:type="spellEnd"/>
            <w:r w:rsidRPr="00515962">
              <w:rPr>
                <w:sz w:val="24"/>
                <w:szCs w:val="24"/>
              </w:rPr>
              <w:t>, ул. Калинина, участок № 2</w:t>
            </w:r>
          </w:p>
        </w:tc>
        <w:tc>
          <w:tcPr>
            <w:tcW w:w="922" w:type="dxa"/>
          </w:tcPr>
          <w:p w:rsidR="00F96C96" w:rsidRPr="00515962" w:rsidRDefault="00243410" w:rsidP="0024341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83" w:type="dxa"/>
          </w:tcPr>
          <w:p w:rsidR="00F96C96" w:rsidRPr="00515962" w:rsidRDefault="00243410" w:rsidP="0024341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2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F96C96" w:rsidRPr="00515962" w:rsidRDefault="00F96C96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96C96" w:rsidRPr="00515962" w:rsidRDefault="00F96C96" w:rsidP="00024C9D">
            <w:pPr>
              <w:ind w:firstLine="0"/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20 654 444 ОП МП-10</w:t>
            </w:r>
          </w:p>
        </w:tc>
      </w:tr>
      <w:tr w:rsidR="00243410" w:rsidRPr="00515962" w:rsidTr="00F96C96">
        <w:trPr>
          <w:trHeight w:val="149"/>
        </w:trPr>
        <w:tc>
          <w:tcPr>
            <w:tcW w:w="392" w:type="dxa"/>
          </w:tcPr>
          <w:p w:rsidR="00243410" w:rsidRPr="00515962" w:rsidRDefault="0024341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243410" w:rsidRPr="00515962" w:rsidRDefault="00243410" w:rsidP="00024C9D">
            <w:pPr>
              <w:rPr>
                <w:sz w:val="24"/>
                <w:szCs w:val="24"/>
              </w:rPr>
            </w:pPr>
            <w:r w:rsidRPr="00515962">
              <w:rPr>
                <w:sz w:val="24"/>
                <w:szCs w:val="24"/>
              </w:rPr>
              <w:t>ИТОГО</w:t>
            </w:r>
          </w:p>
        </w:tc>
        <w:tc>
          <w:tcPr>
            <w:tcW w:w="922" w:type="dxa"/>
          </w:tcPr>
          <w:p w:rsidR="00243410" w:rsidRPr="00515962" w:rsidRDefault="00243410" w:rsidP="0024341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9265</w:t>
            </w:r>
          </w:p>
        </w:tc>
        <w:tc>
          <w:tcPr>
            <w:tcW w:w="1183" w:type="dxa"/>
          </w:tcPr>
          <w:p w:rsidR="00243410" w:rsidRPr="00515962" w:rsidRDefault="00243410" w:rsidP="0024341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4265</w:t>
            </w:r>
          </w:p>
        </w:tc>
        <w:tc>
          <w:tcPr>
            <w:tcW w:w="1052" w:type="dxa"/>
          </w:tcPr>
          <w:p w:rsidR="00243410" w:rsidRPr="00515962" w:rsidRDefault="00243410" w:rsidP="0024341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3250</w:t>
            </w:r>
          </w:p>
        </w:tc>
        <w:tc>
          <w:tcPr>
            <w:tcW w:w="1185" w:type="dxa"/>
          </w:tcPr>
          <w:p w:rsidR="00243410" w:rsidRPr="00515962" w:rsidRDefault="00243410" w:rsidP="0024341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  <w:tc>
          <w:tcPr>
            <w:tcW w:w="658" w:type="dxa"/>
          </w:tcPr>
          <w:p w:rsidR="00243410" w:rsidRPr="00515962" w:rsidRDefault="00243410" w:rsidP="00EF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43410" w:rsidRPr="00515962" w:rsidRDefault="00243410" w:rsidP="00024C9D">
            <w:pPr>
              <w:rPr>
                <w:sz w:val="24"/>
                <w:szCs w:val="24"/>
              </w:rPr>
            </w:pPr>
          </w:p>
        </w:tc>
      </w:tr>
      <w:tr w:rsidR="004E7E60" w:rsidRPr="00515962" w:rsidTr="00637D48">
        <w:trPr>
          <w:trHeight w:val="149"/>
        </w:trPr>
        <w:tc>
          <w:tcPr>
            <w:tcW w:w="9322" w:type="dxa"/>
            <w:gridSpan w:val="8"/>
          </w:tcPr>
          <w:p w:rsidR="004E7E60" w:rsidRPr="00515962" w:rsidRDefault="00243410" w:rsidP="00243410">
            <w:pPr>
              <w:tabs>
                <w:tab w:val="left" w:pos="5081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9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</w:tc>
      </w:tr>
    </w:tbl>
    <w:p w:rsidR="007D7C09" w:rsidRPr="00515962" w:rsidRDefault="004E7E60" w:rsidP="00895F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1.3</w:t>
      </w:r>
      <w:r w:rsidR="00340FAB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. Пункт 2.7 ре</w:t>
      </w:r>
      <w:r w:rsidR="00895F54"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шения изложить в новой редакции:</w:t>
      </w:r>
    </w:p>
    <w:p w:rsidR="00340FAB" w:rsidRPr="00515962" w:rsidRDefault="00340FAB" w:rsidP="00F31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962">
        <w:rPr>
          <w:rFonts w:ascii="Times New Roman" w:eastAsia="Calibri" w:hAnsi="Times New Roman" w:cs="Times New Roman"/>
          <w:sz w:val="28"/>
          <w:szCs w:val="28"/>
          <w:lang w:eastAsia="ru-RU"/>
        </w:rPr>
        <w:t>«2.7.</w:t>
      </w:r>
      <w:r w:rsidRPr="00515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условий движения пешеходов, велосипедистов и лиц, использующих для передвижения средства индивидуальной мобильности.</w:t>
      </w:r>
    </w:p>
    <w:p w:rsidR="00340FAB" w:rsidRPr="00515962" w:rsidRDefault="00340FAB" w:rsidP="00F31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9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Специализированные дорожки для велосипедного передвижения по территории поселения не предусмотрены</w:t>
      </w:r>
      <w:r w:rsidR="00274691" w:rsidRPr="0051596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Движение велосипедистов и лиц, использующих для передвижения средства индивидуальной мобильности осуществляется в соответствии с требованиями ПДД по дорогам общего пользования</w:t>
      </w:r>
      <w:proofErr w:type="gramStart"/>
      <w:r w:rsidR="00274691" w:rsidRPr="00515962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95F54" w:rsidRPr="00515962" w:rsidRDefault="004E7E60" w:rsidP="00895F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962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895F54" w:rsidRPr="0051596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2.13 решения изложить в новой редакции:</w:t>
      </w:r>
    </w:p>
    <w:p w:rsidR="00895F54" w:rsidRPr="00515962" w:rsidRDefault="00895F54" w:rsidP="00895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b/>
          <w:sz w:val="28"/>
          <w:szCs w:val="28"/>
        </w:rPr>
        <w:t>«2.13 Оценка финансирования транспортной инфраструктуры</w:t>
      </w:r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95F54" w:rsidRPr="00515962" w:rsidRDefault="00895F54" w:rsidP="00895F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Финансовой основой реализации муниципальной программы являются средства бюджета сельского поселения. Привлечение средств бюджета Воронежской области учитывается как прогноз </w:t>
      </w:r>
      <w:proofErr w:type="spellStart"/>
      <w:r w:rsidRPr="00515962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 мероприятий в соответствии с действующим законодательством. </w:t>
      </w:r>
    </w:p>
    <w:p w:rsidR="00895F54" w:rsidRPr="00515962" w:rsidRDefault="00895F54" w:rsidP="004E7E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Ежегодные объемы финансирования программы определяются в соответствии с утвержденным бюджетом сельского поселения на соответствующий финансовый год и с учетом дополнительных источников финансирования. </w:t>
      </w:r>
    </w:p>
    <w:p w:rsidR="00895F54" w:rsidRPr="00515962" w:rsidRDefault="00895F54" w:rsidP="004E7E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Общий объем финансирования, необходимый для реализации мероприятий Программы на </w:t>
      </w:r>
      <w:r w:rsidR="008B6A9A" w:rsidRPr="00515962">
        <w:rPr>
          <w:rFonts w:ascii="Times New Roman" w:eastAsia="Calibri" w:hAnsi="Times New Roman" w:cs="Times New Roman"/>
          <w:sz w:val="28"/>
          <w:szCs w:val="28"/>
        </w:rPr>
        <w:t>весь расчетный срок, составляет 3602,7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>.</w:t>
      </w:r>
      <w:r w:rsidRPr="00515962">
        <w:rPr>
          <w:rFonts w:ascii="Times New Roman" w:eastAsia="Calibri" w:hAnsi="Times New Roman" w:cs="Times New Roman"/>
          <w:sz w:val="28"/>
          <w:szCs w:val="28"/>
        </w:rPr>
        <w:t>, в том числ</w:t>
      </w:r>
      <w:r w:rsidR="004E7E60" w:rsidRPr="00515962">
        <w:rPr>
          <w:rFonts w:ascii="Times New Roman" w:eastAsia="Calibri" w:hAnsi="Times New Roman" w:cs="Times New Roman"/>
          <w:sz w:val="28"/>
          <w:szCs w:val="28"/>
        </w:rPr>
        <w:t xml:space="preserve">е  </w:t>
      </w:r>
      <w:r w:rsidRPr="00515962">
        <w:rPr>
          <w:rFonts w:ascii="Times New Roman" w:eastAsia="Calibri" w:hAnsi="Times New Roman" w:cs="Times New Roman"/>
          <w:sz w:val="28"/>
          <w:szCs w:val="28"/>
        </w:rPr>
        <w:t xml:space="preserve">по годам: </w:t>
      </w:r>
    </w:p>
    <w:p w:rsidR="001B0A5C" w:rsidRPr="00515962" w:rsidRDefault="001E47FF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2017 год – 238,9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1B0A5C" w:rsidRPr="00515962" w:rsidRDefault="001E47FF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2018 год – 221,2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1B0A5C" w:rsidRPr="00515962" w:rsidRDefault="001E47FF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2019 год – 237,4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1B0A5C" w:rsidRPr="00515962" w:rsidRDefault="001E47FF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2020 год – 238,0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1B0A5C" w:rsidRPr="00515962" w:rsidRDefault="001E47FF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2021 год – 238,0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1B0A5C" w:rsidRPr="00515962" w:rsidRDefault="008B6A9A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2022 год – 288,9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1B0A5C" w:rsidRPr="00515962" w:rsidRDefault="008B6A9A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2023 год – 334,3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1B0A5C" w:rsidRPr="00515962" w:rsidRDefault="008B6A9A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2024 год – 423,0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1B0A5C" w:rsidRPr="00515962" w:rsidRDefault="008B6A9A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2025 год – 485,0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1B0A5C" w:rsidRPr="00515962" w:rsidRDefault="008B6A9A" w:rsidP="001B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t>2026 год – 473,0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  </w:t>
      </w:r>
    </w:p>
    <w:p w:rsidR="00895F54" w:rsidRPr="001B0A5C" w:rsidRDefault="008B6A9A" w:rsidP="00895F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962">
        <w:rPr>
          <w:rFonts w:ascii="Times New Roman" w:eastAsia="Calibri" w:hAnsi="Times New Roman" w:cs="Times New Roman"/>
          <w:sz w:val="28"/>
          <w:szCs w:val="28"/>
        </w:rPr>
        <w:lastRenderedPageBreak/>
        <w:t>2027 год – 425,0</w:t>
      </w:r>
      <w:r w:rsidR="001B0A5C" w:rsidRPr="00515962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895F54" w:rsidRPr="00B503CF" w:rsidRDefault="00895F54" w:rsidP="00895F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03CF">
        <w:rPr>
          <w:rFonts w:ascii="Times New Roman" w:eastAsia="Calibri" w:hAnsi="Times New Roman" w:cs="Times New Roman"/>
          <w:sz w:val="28"/>
          <w:szCs w:val="28"/>
        </w:rPr>
        <w:t xml:space="preserve">   Финансирование мероприятий Программы осуществляется в следующих формах бюджетных  ассигнований:  оплата  муниципальных  контрактов  на  поставку  товаров, выполнение  работ,  оказание  услуг  для  муниципальных  нужд  в  целях  реализации полномочий </w:t>
      </w:r>
      <w:r w:rsidR="00FB7B25">
        <w:rPr>
          <w:rFonts w:ascii="Times New Roman" w:eastAsia="Calibri" w:hAnsi="Times New Roman" w:cs="Times New Roman"/>
          <w:sz w:val="28"/>
          <w:szCs w:val="28"/>
          <w:lang w:eastAsia="ru-RU"/>
        </w:rPr>
        <w:t>Новотроицкого</w:t>
      </w:r>
      <w:r w:rsidR="00FB7B25" w:rsidRPr="00B50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03CF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по ремонту дорог местного значения. </w:t>
      </w:r>
    </w:p>
    <w:p w:rsidR="00895F54" w:rsidRPr="00B503CF" w:rsidRDefault="00895F54" w:rsidP="00895F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03CF">
        <w:rPr>
          <w:rFonts w:ascii="Times New Roman" w:eastAsia="Calibri" w:hAnsi="Times New Roman" w:cs="Times New Roman"/>
          <w:sz w:val="28"/>
          <w:szCs w:val="28"/>
        </w:rPr>
        <w:t xml:space="preserve">          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финансовых вложений  к возможностям местного бюджета для изготовления проектной документации и строительства дорог улично-дорожной сети. </w:t>
      </w:r>
    </w:p>
    <w:p w:rsidR="00895F54" w:rsidRPr="007D7C09" w:rsidRDefault="00895F54" w:rsidP="004E7E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03CF">
        <w:rPr>
          <w:rFonts w:ascii="Times New Roman" w:eastAsia="Calibri" w:hAnsi="Times New Roman" w:cs="Times New Roman"/>
          <w:sz w:val="28"/>
          <w:szCs w:val="28"/>
        </w:rPr>
        <w:t xml:space="preserve">          Объемы  финансирования  муниципальной  программы  носят  прогнозный характер и подлежат уточн</w:t>
      </w:r>
      <w:r w:rsidR="004E7E60">
        <w:rPr>
          <w:rFonts w:ascii="Times New Roman" w:eastAsia="Calibri" w:hAnsi="Times New Roman" w:cs="Times New Roman"/>
          <w:sz w:val="28"/>
          <w:szCs w:val="28"/>
        </w:rPr>
        <w:t>ению в установленном порядке</w:t>
      </w:r>
      <w:proofErr w:type="gramStart"/>
      <w:r w:rsidR="004E7E60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</w:p>
    <w:p w:rsidR="005908C7" w:rsidRPr="005908C7" w:rsidRDefault="005908C7" w:rsidP="007E63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7E6324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под</w:t>
      </w:r>
      <w:r w:rsidR="00182B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официальному опубликованию</w:t>
      </w:r>
      <w:r w:rsidR="007E6324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периодическом печатном издании органов местного самоуправления </w:t>
      </w:r>
      <w:r w:rsidR="00F84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Новотроицкого </w:t>
      </w:r>
      <w:r w:rsidR="006A3FF1">
        <w:rPr>
          <w:rFonts w:ascii="Times New Roman" w:eastAsia="Calibri" w:hAnsi="Times New Roman" w:cs="Times New Roman"/>
          <w:sz w:val="28"/>
          <w:szCs w:val="28"/>
          <w:lang w:eastAsia="ru-RU"/>
        </w:rPr>
        <w:t>се</w:t>
      </w:r>
      <w:r w:rsidR="007E6324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льского поселения Терновского муниципального района Воронежско</w:t>
      </w:r>
      <w:r w:rsidR="00182B4A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области « Вестник муниципальных правовых актов Новотроицкого сельского поселения</w:t>
      </w:r>
      <w:r w:rsidR="007E6324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908C7" w:rsidRPr="005908C7" w:rsidRDefault="005908C7" w:rsidP="004E7E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Настоящее </w:t>
      </w:r>
      <w:r w:rsidR="00F84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вступает в силу с даты </w:t>
      </w:r>
      <w:r w:rsidR="00182B4A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опубликования.</w:t>
      </w:r>
    </w:p>
    <w:p w:rsidR="005908C7" w:rsidRPr="005908C7" w:rsidRDefault="005908C7" w:rsidP="004E7E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908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5908C7" w:rsidRDefault="005908C7" w:rsidP="005908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4691" w:rsidRDefault="00274691" w:rsidP="005908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08C7" w:rsidRPr="005908C7" w:rsidRDefault="005908C7" w:rsidP="004E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4E2B" w:rsidRDefault="007E6324" w:rsidP="007E63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1AA5">
        <w:rPr>
          <w:rFonts w:ascii="Times New Roman" w:eastAsia="Calibri" w:hAnsi="Times New Roman" w:cs="Times New Roman"/>
          <w:sz w:val="28"/>
          <w:szCs w:val="28"/>
        </w:rPr>
        <w:t>Г</w:t>
      </w:r>
      <w:r w:rsidRPr="005908C7">
        <w:rPr>
          <w:rFonts w:ascii="Times New Roman" w:eastAsia="Calibri" w:hAnsi="Times New Roman" w:cs="Times New Roman"/>
          <w:sz w:val="28"/>
          <w:szCs w:val="28"/>
        </w:rPr>
        <w:t xml:space="preserve">лавы </w:t>
      </w:r>
      <w:r w:rsidR="00F84E2B">
        <w:rPr>
          <w:rFonts w:ascii="Times New Roman" w:eastAsia="Calibri" w:hAnsi="Times New Roman" w:cs="Times New Roman"/>
          <w:sz w:val="28"/>
          <w:szCs w:val="28"/>
        </w:rPr>
        <w:t>Новотроицкого</w:t>
      </w:r>
    </w:p>
    <w:p w:rsidR="007E6324" w:rsidRPr="005908C7" w:rsidRDefault="00F84E2B" w:rsidP="007E63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324" w:rsidRPr="005908C7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В.А. Ковалев             </w:t>
      </w:r>
    </w:p>
    <w:p w:rsidR="007E6324" w:rsidRPr="005908C7" w:rsidRDefault="007E6324" w:rsidP="007E6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37D48" w:rsidRDefault="00637D48" w:rsidP="004E7E60">
      <w:pPr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D48" w:rsidRDefault="00637D48" w:rsidP="004E7E60">
      <w:pPr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D48" w:rsidRDefault="00637D48" w:rsidP="004E7E60">
      <w:pPr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D48" w:rsidRDefault="00637D48" w:rsidP="004E7E60">
      <w:pPr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D48" w:rsidRDefault="00637D48" w:rsidP="008B6A9A">
      <w:pPr>
        <w:autoSpaceDN w:val="0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A9A" w:rsidRDefault="008B6A9A" w:rsidP="008B6A9A">
      <w:pPr>
        <w:autoSpaceDN w:val="0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4B2" w:rsidRDefault="008454B2" w:rsidP="008454B2">
      <w:pPr>
        <w:spacing w:line="2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4C1" w:rsidRDefault="001944C1" w:rsidP="008454B2">
      <w:pPr>
        <w:spacing w:line="20" w:lineRule="atLeast"/>
        <w:jc w:val="right"/>
        <w:rPr>
          <w:sz w:val="24"/>
          <w:szCs w:val="24"/>
        </w:rPr>
      </w:pPr>
      <w:bookmarkStart w:id="0" w:name="_GoBack"/>
      <w:bookmarkEnd w:id="0"/>
    </w:p>
    <w:p w:rsidR="008454B2" w:rsidRDefault="008454B2" w:rsidP="008454B2">
      <w:pPr>
        <w:spacing w:line="20" w:lineRule="atLeast"/>
      </w:pPr>
    </w:p>
    <w:p w:rsidR="008454B2" w:rsidRPr="00167D1F" w:rsidRDefault="008454B2" w:rsidP="0016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sectPr w:rsidR="008454B2" w:rsidRPr="00167D1F" w:rsidSect="009E3915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E0" w:rsidRDefault="001E5FE0" w:rsidP="00801C66">
      <w:pPr>
        <w:spacing w:after="0" w:line="240" w:lineRule="auto"/>
      </w:pPr>
      <w:r>
        <w:separator/>
      </w:r>
    </w:p>
  </w:endnote>
  <w:endnote w:type="continuationSeparator" w:id="0">
    <w:p w:rsidR="001E5FE0" w:rsidRDefault="001E5FE0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3412B9" w:rsidRDefault="008222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4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12B9" w:rsidRDefault="003412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E0" w:rsidRDefault="001E5FE0" w:rsidP="00801C66">
      <w:pPr>
        <w:spacing w:after="0" w:line="240" w:lineRule="auto"/>
      </w:pPr>
      <w:r>
        <w:separator/>
      </w:r>
    </w:p>
  </w:footnote>
  <w:footnote w:type="continuationSeparator" w:id="0">
    <w:p w:rsidR="001E5FE0" w:rsidRDefault="001E5FE0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B41"/>
    <w:multiLevelType w:val="hybridMultilevel"/>
    <w:tmpl w:val="2CCA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B64E7"/>
    <w:multiLevelType w:val="hybridMultilevel"/>
    <w:tmpl w:val="EED8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17555"/>
    <w:multiLevelType w:val="hybridMultilevel"/>
    <w:tmpl w:val="099CF94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79517C"/>
    <w:multiLevelType w:val="hybridMultilevel"/>
    <w:tmpl w:val="D17C192E"/>
    <w:lvl w:ilvl="0" w:tplc="68421764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2C7771"/>
    <w:multiLevelType w:val="multilevel"/>
    <w:tmpl w:val="F65CE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7B6EEA"/>
    <w:multiLevelType w:val="hybridMultilevel"/>
    <w:tmpl w:val="DB68D632"/>
    <w:lvl w:ilvl="0" w:tplc="72A0D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9C66329"/>
    <w:multiLevelType w:val="hybridMultilevel"/>
    <w:tmpl w:val="E9D42478"/>
    <w:lvl w:ilvl="0" w:tplc="F8A0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0014B2"/>
    <w:multiLevelType w:val="hybridMultilevel"/>
    <w:tmpl w:val="F350EA48"/>
    <w:lvl w:ilvl="0" w:tplc="8FA8BFA0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52F66252"/>
    <w:multiLevelType w:val="multilevel"/>
    <w:tmpl w:val="78EEC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26219F"/>
    <w:multiLevelType w:val="multilevel"/>
    <w:tmpl w:val="F5963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F1069"/>
    <w:multiLevelType w:val="multilevel"/>
    <w:tmpl w:val="9140B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92765D"/>
    <w:multiLevelType w:val="multilevel"/>
    <w:tmpl w:val="4E1625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987385"/>
    <w:multiLevelType w:val="multilevel"/>
    <w:tmpl w:val="BD061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E5D2E0A"/>
    <w:multiLevelType w:val="hybridMultilevel"/>
    <w:tmpl w:val="4B96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6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"/>
  </w:num>
  <w:num w:numId="14">
    <w:abstractNumId w:val="7"/>
  </w:num>
  <w:num w:numId="15">
    <w:abstractNumId w:val="8"/>
  </w:num>
  <w:num w:numId="16">
    <w:abstractNumId w:val="11"/>
  </w:num>
  <w:num w:numId="17">
    <w:abstractNumId w:val="14"/>
  </w:num>
  <w:num w:numId="18">
    <w:abstractNumId w:val="20"/>
  </w:num>
  <w:num w:numId="19">
    <w:abstractNumId w:val="19"/>
  </w:num>
  <w:num w:numId="20">
    <w:abstractNumId w:val="16"/>
  </w:num>
  <w:num w:numId="21">
    <w:abstractNumId w:val="5"/>
  </w:num>
  <w:num w:numId="22">
    <w:abstractNumId w:val="0"/>
  </w:num>
  <w:num w:numId="23">
    <w:abstractNumId w:val="22"/>
  </w:num>
  <w:num w:numId="24">
    <w:abstractNumId w:val="15"/>
  </w:num>
  <w:num w:numId="25">
    <w:abstractNumId w:val="9"/>
  </w:num>
  <w:num w:numId="26">
    <w:abstractNumId w:val="18"/>
  </w:num>
  <w:num w:numId="27">
    <w:abstractNumId w:val="1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F99"/>
    <w:rsid w:val="00016D15"/>
    <w:rsid w:val="00023040"/>
    <w:rsid w:val="00065F1F"/>
    <w:rsid w:val="00073D2B"/>
    <w:rsid w:val="0008064E"/>
    <w:rsid w:val="000B0798"/>
    <w:rsid w:val="000C64D1"/>
    <w:rsid w:val="000E6EA7"/>
    <w:rsid w:val="00121228"/>
    <w:rsid w:val="00167D1F"/>
    <w:rsid w:val="00181DB7"/>
    <w:rsid w:val="00182B4A"/>
    <w:rsid w:val="001944C1"/>
    <w:rsid w:val="001A0154"/>
    <w:rsid w:val="001A2F8E"/>
    <w:rsid w:val="001B0A5C"/>
    <w:rsid w:val="001C430B"/>
    <w:rsid w:val="001C5FC5"/>
    <w:rsid w:val="001D7675"/>
    <w:rsid w:val="001E0893"/>
    <w:rsid w:val="001E47FF"/>
    <w:rsid w:val="001E5FE0"/>
    <w:rsid w:val="001F3AFA"/>
    <w:rsid w:val="00204F99"/>
    <w:rsid w:val="0022157D"/>
    <w:rsid w:val="00243410"/>
    <w:rsid w:val="00274691"/>
    <w:rsid w:val="002C5AA9"/>
    <w:rsid w:val="002D6623"/>
    <w:rsid w:val="002E55A6"/>
    <w:rsid w:val="00305D93"/>
    <w:rsid w:val="00340FAB"/>
    <w:rsid w:val="003412B9"/>
    <w:rsid w:val="00366D81"/>
    <w:rsid w:val="00377953"/>
    <w:rsid w:val="00384FBE"/>
    <w:rsid w:val="003A75E7"/>
    <w:rsid w:val="003D178B"/>
    <w:rsid w:val="00401206"/>
    <w:rsid w:val="00405363"/>
    <w:rsid w:val="00420B31"/>
    <w:rsid w:val="0042141D"/>
    <w:rsid w:val="0043136E"/>
    <w:rsid w:val="00451004"/>
    <w:rsid w:val="004C0A70"/>
    <w:rsid w:val="004D4897"/>
    <w:rsid w:val="004D4C88"/>
    <w:rsid w:val="004E7E60"/>
    <w:rsid w:val="00513188"/>
    <w:rsid w:val="00515962"/>
    <w:rsid w:val="00573508"/>
    <w:rsid w:val="005908C7"/>
    <w:rsid w:val="005B3186"/>
    <w:rsid w:val="005C59CD"/>
    <w:rsid w:val="005F5EAB"/>
    <w:rsid w:val="005F6867"/>
    <w:rsid w:val="00627BD3"/>
    <w:rsid w:val="00637D48"/>
    <w:rsid w:val="0065173E"/>
    <w:rsid w:val="006577D7"/>
    <w:rsid w:val="00684F4B"/>
    <w:rsid w:val="006A166B"/>
    <w:rsid w:val="006A3FF1"/>
    <w:rsid w:val="006E0D99"/>
    <w:rsid w:val="0070403E"/>
    <w:rsid w:val="007456A6"/>
    <w:rsid w:val="00785728"/>
    <w:rsid w:val="007C2EFB"/>
    <w:rsid w:val="007D7C09"/>
    <w:rsid w:val="007E6324"/>
    <w:rsid w:val="007E7185"/>
    <w:rsid w:val="00801C66"/>
    <w:rsid w:val="00811AA5"/>
    <w:rsid w:val="00812981"/>
    <w:rsid w:val="00820894"/>
    <w:rsid w:val="008222F9"/>
    <w:rsid w:val="00844BB9"/>
    <w:rsid w:val="008454B2"/>
    <w:rsid w:val="00870DC9"/>
    <w:rsid w:val="00895F54"/>
    <w:rsid w:val="008B6A9A"/>
    <w:rsid w:val="008B7901"/>
    <w:rsid w:val="008F7164"/>
    <w:rsid w:val="00923A9D"/>
    <w:rsid w:val="00954FF9"/>
    <w:rsid w:val="00991948"/>
    <w:rsid w:val="009B50AE"/>
    <w:rsid w:val="009B6213"/>
    <w:rsid w:val="009C0A69"/>
    <w:rsid w:val="009E3915"/>
    <w:rsid w:val="00A060E2"/>
    <w:rsid w:val="00A426B5"/>
    <w:rsid w:val="00A60EF8"/>
    <w:rsid w:val="00A70BB3"/>
    <w:rsid w:val="00A755BD"/>
    <w:rsid w:val="00A94BF7"/>
    <w:rsid w:val="00AE7F8C"/>
    <w:rsid w:val="00B92DFC"/>
    <w:rsid w:val="00B94DA3"/>
    <w:rsid w:val="00BB78D2"/>
    <w:rsid w:val="00BE249E"/>
    <w:rsid w:val="00BE6DA5"/>
    <w:rsid w:val="00BF59CC"/>
    <w:rsid w:val="00C322BB"/>
    <w:rsid w:val="00C95C25"/>
    <w:rsid w:val="00C965B8"/>
    <w:rsid w:val="00CB7D64"/>
    <w:rsid w:val="00CC0C0C"/>
    <w:rsid w:val="00CE610A"/>
    <w:rsid w:val="00D47F7C"/>
    <w:rsid w:val="00D5125A"/>
    <w:rsid w:val="00D85597"/>
    <w:rsid w:val="00D91403"/>
    <w:rsid w:val="00DA27EC"/>
    <w:rsid w:val="00DE6D8B"/>
    <w:rsid w:val="00DF5E9D"/>
    <w:rsid w:val="00E1218C"/>
    <w:rsid w:val="00E17634"/>
    <w:rsid w:val="00E23DB4"/>
    <w:rsid w:val="00E41AC2"/>
    <w:rsid w:val="00E679CB"/>
    <w:rsid w:val="00EB517F"/>
    <w:rsid w:val="00ED3942"/>
    <w:rsid w:val="00EE6A03"/>
    <w:rsid w:val="00EF03CF"/>
    <w:rsid w:val="00F01456"/>
    <w:rsid w:val="00F31430"/>
    <w:rsid w:val="00F37D40"/>
    <w:rsid w:val="00F6230C"/>
    <w:rsid w:val="00F84E2B"/>
    <w:rsid w:val="00F96C96"/>
    <w:rsid w:val="00FB7B25"/>
    <w:rsid w:val="00FD7ADE"/>
    <w:rsid w:val="00FF1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paragraph" w:styleId="1">
    <w:name w:val="heading 1"/>
    <w:basedOn w:val="a"/>
    <w:next w:val="a"/>
    <w:link w:val="10"/>
    <w:uiPriority w:val="9"/>
    <w:qFormat/>
    <w:rsid w:val="005908C7"/>
    <w:pPr>
      <w:keepNext/>
      <w:keepLines/>
      <w:spacing w:before="400" w:after="120"/>
      <w:ind w:left="432" w:hanging="432"/>
      <w:outlineLvl w:val="0"/>
    </w:pPr>
    <w:rPr>
      <w:rFonts w:ascii="Arial" w:eastAsia="Times New Roman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908C7"/>
    <w:pPr>
      <w:keepNext/>
      <w:keepLines/>
      <w:spacing w:before="360" w:after="120"/>
      <w:ind w:left="576" w:hanging="576"/>
      <w:outlineLvl w:val="1"/>
    </w:pPr>
    <w:rPr>
      <w:rFonts w:ascii="Arial" w:eastAsia="Times New Roman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908C7"/>
    <w:pPr>
      <w:keepNext/>
      <w:keepLines/>
      <w:spacing w:before="320" w:after="80"/>
      <w:ind w:left="720" w:hanging="720"/>
      <w:outlineLvl w:val="2"/>
    </w:pPr>
    <w:rPr>
      <w:rFonts w:ascii="Arial" w:eastAsia="Times New Roman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908C7"/>
    <w:pPr>
      <w:keepNext/>
      <w:keepLines/>
      <w:spacing w:before="280" w:after="80"/>
      <w:ind w:left="864" w:hanging="864"/>
      <w:outlineLvl w:val="3"/>
    </w:pPr>
    <w:rPr>
      <w:rFonts w:ascii="Arial" w:eastAsia="Times New Roman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908C7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5908C7"/>
    <w:pPr>
      <w:keepNext/>
      <w:keepLines/>
      <w:spacing w:before="240" w:after="80"/>
      <w:ind w:left="1152" w:hanging="1152"/>
      <w:outlineLvl w:val="5"/>
    </w:pPr>
    <w:rPr>
      <w:rFonts w:ascii="Arial" w:eastAsia="Times New Roman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5908C7"/>
    <w:pPr>
      <w:keepNext/>
      <w:keepLines/>
      <w:spacing w:before="40" w:after="0"/>
      <w:ind w:left="1296" w:hanging="1296"/>
      <w:outlineLvl w:val="6"/>
    </w:pPr>
    <w:rPr>
      <w:rFonts w:ascii="Calibri Light" w:eastAsia="Arial" w:hAnsi="Calibri Light" w:cs="Times New Roman"/>
      <w:i/>
      <w:iCs/>
      <w:color w:val="1F4D78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5908C7"/>
    <w:pPr>
      <w:keepNext/>
      <w:keepLines/>
      <w:spacing w:before="40" w:after="0"/>
      <w:ind w:left="1440" w:hanging="1440"/>
      <w:outlineLvl w:val="7"/>
    </w:pPr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5908C7"/>
    <w:pPr>
      <w:keepNext/>
      <w:keepLines/>
      <w:spacing w:before="40" w:after="0"/>
      <w:ind w:left="1584" w:hanging="1584"/>
      <w:outlineLvl w:val="8"/>
    </w:pPr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08C7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8C7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08C7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08C7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08C7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908C7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908C7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908C7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908C7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8C7"/>
  </w:style>
  <w:style w:type="paragraph" w:styleId="aa">
    <w:name w:val="No Spacing"/>
    <w:link w:val="ab"/>
    <w:uiPriority w:val="1"/>
    <w:qFormat/>
    <w:rsid w:val="005908C7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Абзац списка1"/>
    <w:basedOn w:val="a"/>
    <w:uiPriority w:val="99"/>
    <w:qFormat/>
    <w:rsid w:val="005908C7"/>
    <w:pPr>
      <w:spacing w:after="0" w:line="240" w:lineRule="auto"/>
      <w:ind w:left="720"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sonormal0">
    <w:name w:val="msonormal"/>
    <w:basedOn w:val="a0"/>
    <w:rsid w:val="005908C7"/>
  </w:style>
  <w:style w:type="character" w:styleId="ac">
    <w:name w:val="Strong"/>
    <w:basedOn w:val="a0"/>
    <w:qFormat/>
    <w:rsid w:val="005908C7"/>
    <w:rPr>
      <w:b/>
      <w:bCs/>
    </w:rPr>
  </w:style>
  <w:style w:type="paragraph" w:customStyle="1" w:styleId="21">
    <w:name w:val="2Название"/>
    <w:basedOn w:val="a"/>
    <w:link w:val="22"/>
    <w:qFormat/>
    <w:rsid w:val="005908C7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5908C7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5908C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08C7"/>
  </w:style>
  <w:style w:type="character" w:styleId="ad">
    <w:name w:val="Hyperlink"/>
    <w:uiPriority w:val="99"/>
    <w:semiHidden/>
    <w:unhideWhenUsed/>
    <w:rsid w:val="005908C7"/>
    <w:rPr>
      <w:rFonts w:ascii="Times New Roman" w:hAnsi="Times New Roman" w:cs="Times New Roman" w:hint="default"/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5908C7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5908C7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5908C7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 w:cs="Times New Roman"/>
      <w:lang w:eastAsia="ru-RU"/>
    </w:rPr>
  </w:style>
  <w:style w:type="paragraph" w:styleId="23">
    <w:name w:val="toc 2"/>
    <w:basedOn w:val="a"/>
    <w:next w:val="a"/>
    <w:autoRedefine/>
    <w:uiPriority w:val="39"/>
    <w:semiHidden/>
    <w:unhideWhenUsed/>
    <w:rsid w:val="005908C7"/>
    <w:pPr>
      <w:spacing w:after="100" w:line="254" w:lineRule="auto"/>
      <w:ind w:left="220"/>
    </w:pPr>
    <w:rPr>
      <w:rFonts w:ascii="Calibri" w:eastAsia="Arial" w:hAnsi="Calibri" w:cs="Times New Roman"/>
      <w:lang w:eastAsia="ru-RU"/>
    </w:rPr>
  </w:style>
  <w:style w:type="paragraph" w:styleId="af0">
    <w:name w:val="annotation text"/>
    <w:basedOn w:val="a"/>
    <w:link w:val="af1"/>
    <w:uiPriority w:val="99"/>
    <w:semiHidden/>
    <w:unhideWhenUsed/>
    <w:rsid w:val="005908C7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908C7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4">
    <w:name w:val="Верхний колонтитул Знак1"/>
    <w:aliases w:val="Знак Знак1"/>
    <w:basedOn w:val="a0"/>
    <w:uiPriority w:val="99"/>
    <w:semiHidden/>
    <w:rsid w:val="005908C7"/>
  </w:style>
  <w:style w:type="paragraph" w:styleId="af2">
    <w:name w:val="Title"/>
    <w:basedOn w:val="a"/>
    <w:link w:val="af3"/>
    <w:uiPriority w:val="10"/>
    <w:qFormat/>
    <w:rsid w:val="005908C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5908C7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908C7"/>
    <w:pPr>
      <w:keepNext/>
      <w:keepLines/>
      <w:spacing w:after="320"/>
    </w:pPr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5908C7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6">
    <w:name w:val="annotation subject"/>
    <w:basedOn w:val="af0"/>
    <w:next w:val="af0"/>
    <w:link w:val="af7"/>
    <w:uiPriority w:val="99"/>
    <w:semiHidden/>
    <w:unhideWhenUsed/>
    <w:rsid w:val="005908C7"/>
    <w:rPr>
      <w:b/>
      <w:bCs/>
    </w:rPr>
  </w:style>
  <w:style w:type="character" w:customStyle="1" w:styleId="af7">
    <w:name w:val="Тема примечания Знак"/>
    <w:basedOn w:val="af1"/>
    <w:link w:val="af6"/>
    <w:uiPriority w:val="99"/>
    <w:semiHidden/>
    <w:rsid w:val="005908C7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5908C7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6">
    <w:name w:val="Без интервала1"/>
    <w:uiPriority w:val="99"/>
    <w:semiHidden/>
    <w:rsid w:val="005908C7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7">
    <w:name w:val="Текст примечания Знак1"/>
    <w:uiPriority w:val="99"/>
    <w:semiHidden/>
    <w:rsid w:val="005908C7"/>
    <w:rPr>
      <w:lang w:eastAsia="en-US"/>
    </w:rPr>
  </w:style>
  <w:style w:type="character" w:customStyle="1" w:styleId="18">
    <w:name w:val="Тема примечания Знак1"/>
    <w:uiPriority w:val="99"/>
    <w:semiHidden/>
    <w:rsid w:val="005908C7"/>
    <w:rPr>
      <w:b/>
      <w:bCs/>
      <w:lang w:eastAsia="en-US"/>
    </w:rPr>
  </w:style>
  <w:style w:type="paragraph" w:customStyle="1" w:styleId="24">
    <w:name w:val="Без интервала2"/>
    <w:uiPriority w:val="99"/>
    <w:rsid w:val="005908C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Без интервала3"/>
    <w:uiPriority w:val="99"/>
    <w:rsid w:val="005908C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uiPriority w:val="99"/>
    <w:rsid w:val="005908C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0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6">
    <w:name w:val="Основной текст2"/>
    <w:basedOn w:val="a"/>
    <w:uiPriority w:val="99"/>
    <w:semiHidden/>
    <w:rsid w:val="005908C7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</w:rPr>
  </w:style>
  <w:style w:type="paragraph" w:customStyle="1" w:styleId="s1">
    <w:name w:val="s_1"/>
    <w:basedOn w:val="a"/>
    <w:rsid w:val="0059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5908C7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5908C7"/>
  </w:style>
  <w:style w:type="character" w:customStyle="1" w:styleId="ab">
    <w:name w:val="Без интервала Знак"/>
    <w:link w:val="aa"/>
    <w:uiPriority w:val="1"/>
    <w:locked/>
    <w:rsid w:val="005908C7"/>
    <w:rPr>
      <w:rFonts w:ascii="Calibri" w:eastAsia="Calibri" w:hAnsi="Calibri" w:cs="Calibri"/>
    </w:rPr>
  </w:style>
  <w:style w:type="numbering" w:customStyle="1" w:styleId="27">
    <w:name w:val="Нет списка2"/>
    <w:next w:val="a2"/>
    <w:uiPriority w:val="99"/>
    <w:semiHidden/>
    <w:unhideWhenUsed/>
    <w:rsid w:val="005908C7"/>
  </w:style>
  <w:style w:type="character" w:customStyle="1" w:styleId="af8">
    <w:name w:val="Основной текст_"/>
    <w:basedOn w:val="a0"/>
    <w:link w:val="111"/>
    <w:rsid w:val="005908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1">
    <w:name w:val="Основной текст11"/>
    <w:basedOn w:val="a"/>
    <w:link w:val="af8"/>
    <w:rsid w:val="005908C7"/>
    <w:pPr>
      <w:shd w:val="clear" w:color="auto" w:fill="FFFFFF"/>
      <w:spacing w:before="600" w:after="420" w:line="480" w:lineRule="exact"/>
      <w:ind w:hanging="56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f9">
    <w:name w:val="Table Grid"/>
    <w:basedOn w:val="a1"/>
    <w:uiPriority w:val="59"/>
    <w:rsid w:val="00590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">
    <w:name w:val="Основной текст (7)_"/>
    <w:basedOn w:val="a0"/>
    <w:link w:val="72"/>
    <w:rsid w:val="005908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a">
    <w:name w:val="Подпись к таблице_"/>
    <w:basedOn w:val="a0"/>
    <w:link w:val="afb"/>
    <w:rsid w:val="005908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Подпись к таблице (3)_"/>
    <w:basedOn w:val="a0"/>
    <w:link w:val="33"/>
    <w:rsid w:val="005908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908C7"/>
    <w:pPr>
      <w:shd w:val="clear" w:color="auto" w:fill="FFFFFF"/>
      <w:spacing w:after="0" w:line="0" w:lineRule="atLeas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b">
    <w:name w:val="Подпись к таблице"/>
    <w:basedOn w:val="a"/>
    <w:link w:val="afa"/>
    <w:rsid w:val="005908C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3">
    <w:name w:val="Подпись к таблице (3)"/>
    <w:basedOn w:val="a"/>
    <w:link w:val="32"/>
    <w:rsid w:val="005908C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5908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9">
    <w:name w:val="Сетка таблицы1"/>
    <w:basedOn w:val="a1"/>
    <w:next w:val="af9"/>
    <w:uiPriority w:val="59"/>
    <w:rsid w:val="005908C7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8"/>
    <w:rsid w:val="00590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8"/>
    <w:rsid w:val="00590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8"/>
    <w:rsid w:val="005908C7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5908C7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rsid w:val="005908C7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8">
    <w:name w:val="Сетка таблицы2"/>
    <w:basedOn w:val="a1"/>
    <w:next w:val="af9"/>
    <w:uiPriority w:val="59"/>
    <w:rsid w:val="00513188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paragraph" w:styleId="1">
    <w:name w:val="heading 1"/>
    <w:basedOn w:val="a"/>
    <w:next w:val="a"/>
    <w:link w:val="10"/>
    <w:uiPriority w:val="9"/>
    <w:qFormat/>
    <w:rsid w:val="005908C7"/>
    <w:pPr>
      <w:keepNext/>
      <w:keepLines/>
      <w:spacing w:before="400" w:after="120"/>
      <w:ind w:left="432" w:hanging="432"/>
      <w:outlineLvl w:val="0"/>
    </w:pPr>
    <w:rPr>
      <w:rFonts w:ascii="Arial" w:eastAsia="Times New Roman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908C7"/>
    <w:pPr>
      <w:keepNext/>
      <w:keepLines/>
      <w:spacing w:before="360" w:after="120"/>
      <w:ind w:left="576" w:hanging="576"/>
      <w:outlineLvl w:val="1"/>
    </w:pPr>
    <w:rPr>
      <w:rFonts w:ascii="Arial" w:eastAsia="Times New Roman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908C7"/>
    <w:pPr>
      <w:keepNext/>
      <w:keepLines/>
      <w:spacing w:before="320" w:after="80"/>
      <w:ind w:left="720" w:hanging="720"/>
      <w:outlineLvl w:val="2"/>
    </w:pPr>
    <w:rPr>
      <w:rFonts w:ascii="Arial" w:eastAsia="Times New Roman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908C7"/>
    <w:pPr>
      <w:keepNext/>
      <w:keepLines/>
      <w:spacing w:before="280" w:after="80"/>
      <w:ind w:left="864" w:hanging="864"/>
      <w:outlineLvl w:val="3"/>
    </w:pPr>
    <w:rPr>
      <w:rFonts w:ascii="Arial" w:eastAsia="Times New Roman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908C7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5908C7"/>
    <w:pPr>
      <w:keepNext/>
      <w:keepLines/>
      <w:spacing w:before="240" w:after="80"/>
      <w:ind w:left="1152" w:hanging="1152"/>
      <w:outlineLvl w:val="5"/>
    </w:pPr>
    <w:rPr>
      <w:rFonts w:ascii="Arial" w:eastAsia="Times New Roman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5908C7"/>
    <w:pPr>
      <w:keepNext/>
      <w:keepLines/>
      <w:spacing w:before="40" w:after="0"/>
      <w:ind w:left="1296" w:hanging="1296"/>
      <w:outlineLvl w:val="6"/>
    </w:pPr>
    <w:rPr>
      <w:rFonts w:ascii="Calibri Light" w:eastAsia="Arial" w:hAnsi="Calibri Light" w:cs="Times New Roman"/>
      <w:i/>
      <w:iCs/>
      <w:color w:val="1F4D78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5908C7"/>
    <w:pPr>
      <w:keepNext/>
      <w:keepLines/>
      <w:spacing w:before="40" w:after="0"/>
      <w:ind w:left="1440" w:hanging="1440"/>
      <w:outlineLvl w:val="7"/>
    </w:pPr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5908C7"/>
    <w:pPr>
      <w:keepNext/>
      <w:keepLines/>
      <w:spacing w:before="40" w:after="0"/>
      <w:ind w:left="1584" w:hanging="1584"/>
      <w:outlineLvl w:val="8"/>
    </w:pPr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08C7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8C7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08C7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08C7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08C7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908C7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908C7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908C7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908C7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8C7"/>
  </w:style>
  <w:style w:type="paragraph" w:styleId="aa">
    <w:name w:val="No Spacing"/>
    <w:link w:val="ab"/>
    <w:uiPriority w:val="1"/>
    <w:qFormat/>
    <w:rsid w:val="005908C7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Абзац списка1"/>
    <w:basedOn w:val="a"/>
    <w:uiPriority w:val="99"/>
    <w:qFormat/>
    <w:rsid w:val="005908C7"/>
    <w:pPr>
      <w:spacing w:after="0" w:line="240" w:lineRule="auto"/>
      <w:ind w:left="720"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sonormal0">
    <w:name w:val="msonormal"/>
    <w:basedOn w:val="a0"/>
    <w:rsid w:val="005908C7"/>
  </w:style>
  <w:style w:type="character" w:styleId="ac">
    <w:name w:val="Strong"/>
    <w:basedOn w:val="a0"/>
    <w:qFormat/>
    <w:rsid w:val="005908C7"/>
    <w:rPr>
      <w:b/>
      <w:bCs/>
    </w:rPr>
  </w:style>
  <w:style w:type="paragraph" w:customStyle="1" w:styleId="21">
    <w:name w:val="2Название"/>
    <w:basedOn w:val="a"/>
    <w:link w:val="22"/>
    <w:qFormat/>
    <w:rsid w:val="005908C7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5908C7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5908C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08C7"/>
  </w:style>
  <w:style w:type="character" w:styleId="ad">
    <w:name w:val="Hyperlink"/>
    <w:uiPriority w:val="99"/>
    <w:semiHidden/>
    <w:unhideWhenUsed/>
    <w:rsid w:val="005908C7"/>
    <w:rPr>
      <w:rFonts w:ascii="Times New Roman" w:hAnsi="Times New Roman" w:cs="Times New Roman" w:hint="default"/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5908C7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5908C7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5908C7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 w:cs="Times New Roman"/>
      <w:lang w:eastAsia="ru-RU"/>
    </w:rPr>
  </w:style>
  <w:style w:type="paragraph" w:styleId="23">
    <w:name w:val="toc 2"/>
    <w:basedOn w:val="a"/>
    <w:next w:val="a"/>
    <w:autoRedefine/>
    <w:uiPriority w:val="39"/>
    <w:semiHidden/>
    <w:unhideWhenUsed/>
    <w:rsid w:val="005908C7"/>
    <w:pPr>
      <w:spacing w:after="100" w:line="254" w:lineRule="auto"/>
      <w:ind w:left="220"/>
    </w:pPr>
    <w:rPr>
      <w:rFonts w:ascii="Calibri" w:eastAsia="Arial" w:hAnsi="Calibri" w:cs="Times New Roman"/>
      <w:lang w:eastAsia="ru-RU"/>
    </w:rPr>
  </w:style>
  <w:style w:type="paragraph" w:styleId="af0">
    <w:name w:val="annotation text"/>
    <w:basedOn w:val="a"/>
    <w:link w:val="af1"/>
    <w:uiPriority w:val="99"/>
    <w:semiHidden/>
    <w:unhideWhenUsed/>
    <w:rsid w:val="005908C7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908C7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4">
    <w:name w:val="Верхний колонтитул Знак1"/>
    <w:aliases w:val="Знак Знак1"/>
    <w:basedOn w:val="a0"/>
    <w:uiPriority w:val="99"/>
    <w:semiHidden/>
    <w:rsid w:val="005908C7"/>
  </w:style>
  <w:style w:type="paragraph" w:styleId="af2">
    <w:name w:val="Title"/>
    <w:basedOn w:val="a"/>
    <w:link w:val="af3"/>
    <w:uiPriority w:val="10"/>
    <w:qFormat/>
    <w:rsid w:val="005908C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5908C7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908C7"/>
    <w:pPr>
      <w:keepNext/>
      <w:keepLines/>
      <w:spacing w:after="320"/>
    </w:pPr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5908C7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6">
    <w:name w:val="annotation subject"/>
    <w:basedOn w:val="af0"/>
    <w:next w:val="af0"/>
    <w:link w:val="af7"/>
    <w:uiPriority w:val="99"/>
    <w:semiHidden/>
    <w:unhideWhenUsed/>
    <w:rsid w:val="005908C7"/>
    <w:rPr>
      <w:b/>
      <w:bCs/>
    </w:rPr>
  </w:style>
  <w:style w:type="character" w:customStyle="1" w:styleId="af7">
    <w:name w:val="Тема примечания Знак"/>
    <w:basedOn w:val="af1"/>
    <w:link w:val="af6"/>
    <w:uiPriority w:val="99"/>
    <w:semiHidden/>
    <w:rsid w:val="005908C7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5908C7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6">
    <w:name w:val="Без интервала1"/>
    <w:uiPriority w:val="99"/>
    <w:semiHidden/>
    <w:rsid w:val="005908C7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7">
    <w:name w:val="Текст примечания Знак1"/>
    <w:uiPriority w:val="99"/>
    <w:semiHidden/>
    <w:rsid w:val="005908C7"/>
    <w:rPr>
      <w:lang w:eastAsia="en-US"/>
    </w:rPr>
  </w:style>
  <w:style w:type="character" w:customStyle="1" w:styleId="18">
    <w:name w:val="Тема примечания Знак1"/>
    <w:uiPriority w:val="99"/>
    <w:semiHidden/>
    <w:rsid w:val="005908C7"/>
    <w:rPr>
      <w:b/>
      <w:bCs/>
      <w:lang w:eastAsia="en-US"/>
    </w:rPr>
  </w:style>
  <w:style w:type="paragraph" w:customStyle="1" w:styleId="24">
    <w:name w:val="Без интервала2"/>
    <w:uiPriority w:val="99"/>
    <w:rsid w:val="005908C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Без интервала3"/>
    <w:uiPriority w:val="99"/>
    <w:rsid w:val="005908C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uiPriority w:val="99"/>
    <w:rsid w:val="005908C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0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6">
    <w:name w:val="Основной текст2"/>
    <w:basedOn w:val="a"/>
    <w:uiPriority w:val="99"/>
    <w:semiHidden/>
    <w:rsid w:val="005908C7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</w:rPr>
  </w:style>
  <w:style w:type="paragraph" w:customStyle="1" w:styleId="s1">
    <w:name w:val="s_1"/>
    <w:basedOn w:val="a"/>
    <w:rsid w:val="0059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5908C7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5908C7"/>
  </w:style>
  <w:style w:type="character" w:customStyle="1" w:styleId="ab">
    <w:name w:val="Без интервала Знак"/>
    <w:link w:val="aa"/>
    <w:uiPriority w:val="1"/>
    <w:locked/>
    <w:rsid w:val="005908C7"/>
    <w:rPr>
      <w:rFonts w:ascii="Calibri" w:eastAsia="Calibri" w:hAnsi="Calibri" w:cs="Calibri"/>
    </w:rPr>
  </w:style>
  <w:style w:type="numbering" w:customStyle="1" w:styleId="27">
    <w:name w:val="Нет списка2"/>
    <w:next w:val="a2"/>
    <w:uiPriority w:val="99"/>
    <w:semiHidden/>
    <w:unhideWhenUsed/>
    <w:rsid w:val="005908C7"/>
  </w:style>
  <w:style w:type="character" w:customStyle="1" w:styleId="af8">
    <w:name w:val="Основной текст_"/>
    <w:basedOn w:val="a0"/>
    <w:link w:val="111"/>
    <w:rsid w:val="005908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1">
    <w:name w:val="Основной текст11"/>
    <w:basedOn w:val="a"/>
    <w:link w:val="af8"/>
    <w:rsid w:val="005908C7"/>
    <w:pPr>
      <w:shd w:val="clear" w:color="auto" w:fill="FFFFFF"/>
      <w:spacing w:before="600" w:after="420" w:line="480" w:lineRule="exact"/>
      <w:ind w:hanging="56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f9">
    <w:name w:val="Table Grid"/>
    <w:basedOn w:val="a1"/>
    <w:uiPriority w:val="59"/>
    <w:rsid w:val="00590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">
    <w:name w:val="Основной текст (7)_"/>
    <w:basedOn w:val="a0"/>
    <w:link w:val="72"/>
    <w:rsid w:val="005908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a">
    <w:name w:val="Подпись к таблице_"/>
    <w:basedOn w:val="a0"/>
    <w:link w:val="afb"/>
    <w:rsid w:val="005908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Подпись к таблице (3)_"/>
    <w:basedOn w:val="a0"/>
    <w:link w:val="33"/>
    <w:rsid w:val="005908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908C7"/>
    <w:pPr>
      <w:shd w:val="clear" w:color="auto" w:fill="FFFFFF"/>
      <w:spacing w:after="0" w:line="0" w:lineRule="atLeas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b">
    <w:name w:val="Подпись к таблице"/>
    <w:basedOn w:val="a"/>
    <w:link w:val="afa"/>
    <w:rsid w:val="005908C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3">
    <w:name w:val="Подпись к таблице (3)"/>
    <w:basedOn w:val="a"/>
    <w:link w:val="32"/>
    <w:rsid w:val="005908C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5908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9">
    <w:name w:val="Сетка таблицы1"/>
    <w:basedOn w:val="a1"/>
    <w:next w:val="af9"/>
    <w:uiPriority w:val="59"/>
    <w:rsid w:val="005908C7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8"/>
    <w:rsid w:val="00590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8"/>
    <w:rsid w:val="00590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8"/>
    <w:rsid w:val="005908C7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5908C7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rsid w:val="005908C7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8">
    <w:name w:val="Сетка таблицы2"/>
    <w:basedOn w:val="a1"/>
    <w:next w:val="af9"/>
    <w:uiPriority w:val="59"/>
    <w:rsid w:val="00513188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7C41E-2330-4414-9BA3-B630A682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2</cp:revision>
  <cp:lastPrinted>2025-03-20T11:54:00Z</cp:lastPrinted>
  <dcterms:created xsi:type="dcterms:W3CDTF">2025-05-26T07:26:00Z</dcterms:created>
  <dcterms:modified xsi:type="dcterms:W3CDTF">2025-05-26T07:26:00Z</dcterms:modified>
</cp:coreProperties>
</file>